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FA" w:rsidRPr="00844DFA" w:rsidRDefault="00844DFA" w:rsidP="00844DFA">
      <w:pPr>
        <w:pStyle w:val="a3"/>
        <w:shd w:val="clear" w:color="auto" w:fill="FFFFFF"/>
        <w:spacing w:after="0"/>
        <w:ind w:left="-709"/>
        <w:jc w:val="center"/>
        <w:rPr>
          <w:b/>
          <w:color w:val="2B3042"/>
        </w:rPr>
      </w:pPr>
      <w:r>
        <w:rPr>
          <w:b/>
          <w:color w:val="2B3042"/>
        </w:rPr>
        <w:t>ИТОГИ</w:t>
      </w:r>
      <w:r w:rsidRPr="00844DFA">
        <w:rPr>
          <w:b/>
          <w:color w:val="2B3042"/>
        </w:rPr>
        <w:t xml:space="preserve"> проведения</w:t>
      </w:r>
    </w:p>
    <w:p w:rsidR="00844DFA" w:rsidRDefault="00844DFA" w:rsidP="00844DFA">
      <w:pPr>
        <w:pStyle w:val="a3"/>
        <w:shd w:val="clear" w:color="auto" w:fill="FFFFFF"/>
        <w:spacing w:after="0"/>
        <w:ind w:left="-709"/>
        <w:jc w:val="center"/>
        <w:rPr>
          <w:b/>
          <w:color w:val="2B3042"/>
        </w:rPr>
      </w:pPr>
      <w:r w:rsidRPr="00844DFA">
        <w:rPr>
          <w:b/>
          <w:color w:val="2B3042"/>
        </w:rPr>
        <w:t xml:space="preserve">городского молодёжного конкурса </w:t>
      </w:r>
    </w:p>
    <w:p w:rsidR="00844DFA" w:rsidRPr="00844DFA" w:rsidRDefault="00844DFA" w:rsidP="00844DFA">
      <w:pPr>
        <w:pStyle w:val="a3"/>
        <w:shd w:val="clear" w:color="auto" w:fill="FFFFFF"/>
        <w:spacing w:after="0"/>
        <w:ind w:left="-709"/>
        <w:jc w:val="center"/>
        <w:rPr>
          <w:b/>
          <w:color w:val="2B3042"/>
        </w:rPr>
      </w:pPr>
      <w:r w:rsidRPr="00844DFA">
        <w:rPr>
          <w:b/>
          <w:color w:val="2B3042"/>
        </w:rPr>
        <w:t xml:space="preserve">«КОМАНДА62» </w:t>
      </w:r>
    </w:p>
    <w:p w:rsidR="00844DFA" w:rsidRPr="00844DFA" w:rsidRDefault="00844DFA" w:rsidP="00844DFA">
      <w:pPr>
        <w:pStyle w:val="a3"/>
        <w:shd w:val="clear" w:color="auto" w:fill="FFFFFF"/>
        <w:spacing w:after="0"/>
        <w:ind w:left="-709"/>
        <w:jc w:val="center"/>
        <w:rPr>
          <w:b/>
          <w:color w:val="2B3042"/>
        </w:rPr>
      </w:pPr>
      <w:r>
        <w:rPr>
          <w:b/>
          <w:color w:val="2B3042"/>
        </w:rPr>
        <w:t>25.11.2022</w:t>
      </w:r>
      <w:r w:rsidRPr="00844DFA">
        <w:rPr>
          <w:b/>
          <w:color w:val="2B3042"/>
        </w:rPr>
        <w:t xml:space="preserve"> г.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color w:val="2B3042"/>
        </w:rPr>
      </w:pPr>
      <w:r w:rsidRPr="00844DFA">
        <w:rPr>
          <w:b/>
          <w:color w:val="2B3042"/>
        </w:rPr>
        <w:t>МАУК «ДК «Приокский» г. Рязани</w:t>
      </w:r>
    </w:p>
    <w:p w:rsid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</w:p>
    <w:p w:rsidR="00B374E3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25 ноября на сцене Дворца культуры</w:t>
      </w:r>
      <w:r w:rsidR="00844DFA" w:rsidRPr="00844DFA">
        <w:rPr>
          <w:color w:val="2B3042"/>
        </w:rPr>
        <w:t xml:space="preserve"> «Приокский»</w:t>
      </w:r>
      <w:r w:rsidRPr="00844DFA">
        <w:rPr>
          <w:color w:val="2B3042"/>
        </w:rPr>
        <w:t xml:space="preserve"> царила </w:t>
      </w:r>
      <w:proofErr w:type="spellStart"/>
      <w:r w:rsidRPr="00844DFA">
        <w:rPr>
          <w:color w:val="2B3042"/>
        </w:rPr>
        <w:t>лаундж</w:t>
      </w:r>
      <w:proofErr w:type="spellEnd"/>
      <w:r w:rsidRPr="00844DFA">
        <w:rPr>
          <w:color w:val="2B3042"/>
        </w:rPr>
        <w:t xml:space="preserve"> атмосфера, поэтому каждый участник традиционного городского молодёжного конкурса </w:t>
      </w:r>
      <w:r w:rsidR="00844DFA" w:rsidRPr="00844DFA">
        <w:rPr>
          <w:color w:val="2B3042"/>
        </w:rPr>
        <w:t xml:space="preserve">«КОМАНДА62» </w:t>
      </w:r>
      <w:r w:rsidRPr="00844DFA">
        <w:rPr>
          <w:color w:val="2B3042"/>
        </w:rPr>
        <w:t>смог раскрепоститься и получить заряд позитивных эмоций!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</w:p>
    <w:p w:rsidR="00B374E3" w:rsidRPr="00844DFA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Городской молодёжный конкурс «КОМАНДА62» для девушек и юношей в возрасте от 16 до 22 лет проводится уже не первый год. Учредителем является администрация города Рязани, организаторы: управление культуры администрации города Рязани, Дворец культуры «Приокский» города Рязани.</w:t>
      </w:r>
    </w:p>
    <w:p w:rsidR="00B374E3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 xml:space="preserve">Ровно 6 команд средних специальных и высших учебных заведений города Рязани представили свои юмористические миниатюры, </w:t>
      </w:r>
      <w:proofErr w:type="spellStart"/>
      <w:r w:rsidRPr="00844DFA">
        <w:rPr>
          <w:color w:val="2B3042"/>
        </w:rPr>
        <w:t>стендап</w:t>
      </w:r>
      <w:proofErr w:type="spellEnd"/>
      <w:r w:rsidRPr="00844DFA">
        <w:rPr>
          <w:color w:val="2B3042"/>
        </w:rPr>
        <w:t xml:space="preserve">-выступления, </w:t>
      </w:r>
      <w:proofErr w:type="spellStart"/>
      <w:r w:rsidRPr="00844DFA">
        <w:rPr>
          <w:color w:val="2B3042"/>
        </w:rPr>
        <w:t>видеовизитки</w:t>
      </w:r>
      <w:proofErr w:type="spellEnd"/>
      <w:r w:rsidRPr="00844DFA">
        <w:rPr>
          <w:color w:val="2B3042"/>
        </w:rPr>
        <w:t>, а также сразились в импровизационном жанре.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</w:p>
    <w:p w:rsidR="00B374E3" w:rsidRPr="00844DFA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  <w:u w:val="single"/>
        </w:rPr>
      </w:pPr>
      <w:r w:rsidRPr="00844DFA">
        <w:rPr>
          <w:color w:val="2B3042"/>
          <w:u w:val="single"/>
        </w:rPr>
        <w:t>В конкурсе 2022 года приняли участие команды:</w:t>
      </w:r>
    </w:p>
    <w:p w:rsidR="00B374E3" w:rsidRPr="00844DFA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- Рязанский филиал ПГУПС;</w:t>
      </w:r>
    </w:p>
    <w:p w:rsidR="00B374E3" w:rsidRPr="00844DFA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 xml:space="preserve">- ФГБОУ ВО </w:t>
      </w:r>
      <w:proofErr w:type="spellStart"/>
      <w:r w:rsidRPr="00844DFA">
        <w:rPr>
          <w:color w:val="2B3042"/>
        </w:rPr>
        <w:t>РязГМУ</w:t>
      </w:r>
      <w:proofErr w:type="spellEnd"/>
      <w:r w:rsidRPr="00844DFA">
        <w:rPr>
          <w:color w:val="2B3042"/>
        </w:rPr>
        <w:t xml:space="preserve"> Минздрава России;</w:t>
      </w:r>
    </w:p>
    <w:p w:rsidR="00B374E3" w:rsidRPr="00844DFA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- ОГБПОУ «Рязанский медицинский колледж»;</w:t>
      </w:r>
    </w:p>
    <w:p w:rsidR="00B374E3" w:rsidRPr="00844DFA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- Филиал ЧОУВО «МУ им. С.Ю. Витте» в г. Рязани;</w:t>
      </w:r>
    </w:p>
    <w:p w:rsidR="00B374E3" w:rsidRPr="00844DFA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- РГУ имени С.А. Есенина;</w:t>
      </w:r>
    </w:p>
    <w:p w:rsidR="00B374E3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- Факультет СПО филиала ЧОУВО «МУ им. С.Ю. Витте» в г. Рязани.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</w:p>
    <w:p w:rsidR="00B374E3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Любой конкурс – это соревнование, в котором есть победители, поэтому им и самые громкие аплодисменты. В этом году мы поздравляем команды Рязанского медицинского колледжа и РГУ имени С.А. Есенина.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</w:p>
    <w:p w:rsidR="00B374E3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На церемонии награждения команде, набравшей наибольшее количество баллов, вручали Диплом «Победитель» и специальный приз. Остальные команды получили Диплом «Участник» и поощрительные призы.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</w:p>
    <w:p w:rsidR="00844DFA" w:rsidRPr="00844DFA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Оценивало конкурс профессиональное</w:t>
      </w:r>
      <w:r w:rsidR="00844DFA" w:rsidRPr="00844DFA">
        <w:rPr>
          <w:color w:val="2B3042"/>
        </w:rPr>
        <w:t xml:space="preserve"> неподкупное жюри в составе: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  <w:u w:val="single"/>
        </w:rPr>
      </w:pPr>
      <w:r w:rsidRPr="00844DFA">
        <w:rPr>
          <w:color w:val="2B3042"/>
          <w:u w:val="single"/>
        </w:rPr>
        <w:t>Председатель</w:t>
      </w:r>
      <w:r w:rsidRPr="00844DFA">
        <w:rPr>
          <w:color w:val="2B3042"/>
        </w:rPr>
        <w:t xml:space="preserve"> - Петухова Светлана Николаевна, начальник отдела организации досуга управления культуры администрации г. Рязани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  <w:u w:val="single"/>
        </w:rPr>
      </w:pPr>
      <w:r w:rsidRPr="00844DFA">
        <w:rPr>
          <w:color w:val="2B3042"/>
          <w:u w:val="single"/>
        </w:rPr>
        <w:t>Члены жюри: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 xml:space="preserve">Арсений </w:t>
      </w:r>
      <w:proofErr w:type="spellStart"/>
      <w:r w:rsidRPr="00844DFA">
        <w:rPr>
          <w:color w:val="2B3042"/>
        </w:rPr>
        <w:t>Кудря</w:t>
      </w:r>
      <w:proofErr w:type="spellEnd"/>
      <w:r w:rsidRPr="00844DFA">
        <w:rPr>
          <w:color w:val="2B3042"/>
        </w:rPr>
        <w:t xml:space="preserve"> - режиссёр ГАУК «Рязанский театр драмы»;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 xml:space="preserve">Дмитрий </w:t>
      </w:r>
      <w:proofErr w:type="spellStart"/>
      <w:r w:rsidRPr="00844DFA">
        <w:rPr>
          <w:color w:val="2B3042"/>
        </w:rPr>
        <w:t>Птицин</w:t>
      </w:r>
      <w:proofErr w:type="spellEnd"/>
      <w:r w:rsidRPr="00844DFA">
        <w:rPr>
          <w:color w:val="2B3042"/>
        </w:rPr>
        <w:t xml:space="preserve"> - финалист проекта «</w:t>
      </w:r>
      <w:proofErr w:type="spellStart"/>
      <w:r w:rsidRPr="00844DFA">
        <w:rPr>
          <w:color w:val="2B3042"/>
        </w:rPr>
        <w:t>Comedy</w:t>
      </w:r>
      <w:proofErr w:type="spellEnd"/>
      <w:r w:rsidRPr="00844DFA">
        <w:rPr>
          <w:color w:val="2B3042"/>
        </w:rPr>
        <w:t xml:space="preserve"> </w:t>
      </w:r>
      <w:proofErr w:type="spellStart"/>
      <w:r w:rsidRPr="00844DFA">
        <w:rPr>
          <w:color w:val="2B3042"/>
        </w:rPr>
        <w:t>Баттл</w:t>
      </w:r>
      <w:proofErr w:type="spellEnd"/>
      <w:r w:rsidRPr="00844DFA">
        <w:rPr>
          <w:color w:val="2B3042"/>
        </w:rPr>
        <w:t>» на ТНТ;</w:t>
      </w:r>
    </w:p>
    <w:p w:rsidR="00844DFA" w:rsidRPr="00844DFA" w:rsidRDefault="00C17AAE" w:rsidP="00C17AAE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>
        <w:rPr>
          <w:color w:val="2B3042"/>
        </w:rPr>
        <w:t xml:space="preserve">Николай Ермоленко - </w:t>
      </w:r>
      <w:r w:rsidRPr="00C17AAE">
        <w:rPr>
          <w:color w:val="2B3042"/>
        </w:rPr>
        <w:t>ве</w:t>
      </w:r>
      <w:r w:rsidR="00405695">
        <w:rPr>
          <w:color w:val="2B3042"/>
        </w:rPr>
        <w:t>дущий</w:t>
      </w:r>
      <w:r>
        <w:rPr>
          <w:color w:val="2B3042"/>
        </w:rPr>
        <w:t xml:space="preserve">, </w:t>
      </w:r>
      <w:bookmarkStart w:id="0" w:name="_GoBack"/>
      <w:r w:rsidRPr="00C17AAE">
        <w:rPr>
          <w:color w:val="2B3042"/>
        </w:rPr>
        <w:t>резидент команд</w:t>
      </w:r>
      <w:r>
        <w:rPr>
          <w:color w:val="2B3042"/>
        </w:rPr>
        <w:t xml:space="preserve">ы по импровизации "Воспитанные", </w:t>
      </w:r>
      <w:r w:rsidRPr="00C17AAE">
        <w:rPr>
          <w:color w:val="2B3042"/>
        </w:rPr>
        <w:t xml:space="preserve">резидент </w:t>
      </w:r>
      <w:proofErr w:type="spellStart"/>
      <w:r w:rsidRPr="00C17AAE">
        <w:rPr>
          <w:color w:val="2B3042"/>
        </w:rPr>
        <w:t>стендап</w:t>
      </w:r>
      <w:proofErr w:type="spellEnd"/>
      <w:r w:rsidRPr="00C17AAE">
        <w:rPr>
          <w:color w:val="2B3042"/>
        </w:rPr>
        <w:t>-клуба «</w:t>
      </w:r>
      <w:proofErr w:type="spellStart"/>
      <w:r w:rsidRPr="00C17AAE">
        <w:rPr>
          <w:color w:val="2B3042"/>
        </w:rPr>
        <w:t>Punch</w:t>
      </w:r>
      <w:proofErr w:type="spellEnd"/>
      <w:r w:rsidRPr="00C17AAE">
        <w:rPr>
          <w:color w:val="2B3042"/>
        </w:rPr>
        <w:t>».</w:t>
      </w:r>
    </w:p>
    <w:bookmarkEnd w:id="0"/>
    <w:p w:rsidR="00B374E3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Специальный гость мероприятия - команда "ВОСПИТАННЫЕ", участники официальных игр на сценах Брянска, Ярославля и Казани проекта "Импровизация Команды".</w:t>
      </w:r>
    </w:p>
    <w:p w:rsidR="00844DFA" w:rsidRPr="00844DFA" w:rsidRDefault="00844DFA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</w:p>
    <w:p w:rsidR="00B374E3" w:rsidRPr="00844DFA" w:rsidRDefault="00B374E3" w:rsidP="00844DFA">
      <w:pPr>
        <w:pStyle w:val="a3"/>
        <w:shd w:val="clear" w:color="auto" w:fill="FFFFFF"/>
        <w:spacing w:before="0" w:beforeAutospacing="0" w:after="0" w:afterAutospacing="0"/>
        <w:ind w:left="-709"/>
        <w:jc w:val="both"/>
        <w:rPr>
          <w:color w:val="2B3042"/>
        </w:rPr>
      </w:pPr>
      <w:r w:rsidRPr="00844DFA">
        <w:rPr>
          <w:color w:val="2B3042"/>
        </w:rPr>
        <w:t>Мероприятие прошло при поддержке сети семейных кафе и пиццерий с доставкой «</w:t>
      </w:r>
      <w:proofErr w:type="spellStart"/>
      <w:r w:rsidRPr="00844DFA">
        <w:rPr>
          <w:color w:val="2B3042"/>
        </w:rPr>
        <w:t>ПиццаФабрика</w:t>
      </w:r>
      <w:proofErr w:type="spellEnd"/>
      <w:r w:rsidRPr="00844DFA">
        <w:rPr>
          <w:color w:val="2B3042"/>
        </w:rPr>
        <w:t>», сети кинотеатров «</w:t>
      </w:r>
      <w:proofErr w:type="spellStart"/>
      <w:r w:rsidRPr="00844DFA">
        <w:rPr>
          <w:color w:val="2B3042"/>
        </w:rPr>
        <w:t>Кинолюкс</w:t>
      </w:r>
      <w:proofErr w:type="spellEnd"/>
      <w:r w:rsidRPr="00844DFA">
        <w:rPr>
          <w:color w:val="2B3042"/>
        </w:rPr>
        <w:t>» в Рязани, развлекательного центра «</w:t>
      </w:r>
      <w:proofErr w:type="spellStart"/>
      <w:r w:rsidRPr="00844DFA">
        <w:rPr>
          <w:color w:val="2B3042"/>
        </w:rPr>
        <w:t>Лазертаг</w:t>
      </w:r>
      <w:proofErr w:type="spellEnd"/>
      <w:r w:rsidRPr="00844DFA">
        <w:rPr>
          <w:color w:val="2B3042"/>
        </w:rPr>
        <w:t xml:space="preserve">-арена Портал-62» и </w:t>
      </w:r>
      <w:proofErr w:type="spellStart"/>
      <w:r w:rsidRPr="00844DFA">
        <w:rPr>
          <w:color w:val="2B3042"/>
        </w:rPr>
        <w:t>стендап</w:t>
      </w:r>
      <w:proofErr w:type="spellEnd"/>
      <w:r w:rsidRPr="00844DFA">
        <w:rPr>
          <w:color w:val="2B3042"/>
        </w:rPr>
        <w:t>-клуба «</w:t>
      </w:r>
      <w:proofErr w:type="spellStart"/>
      <w:r w:rsidRPr="00844DFA">
        <w:rPr>
          <w:color w:val="2B3042"/>
        </w:rPr>
        <w:t>Punch</w:t>
      </w:r>
      <w:proofErr w:type="spellEnd"/>
      <w:r w:rsidRPr="00844DFA">
        <w:rPr>
          <w:color w:val="2B3042"/>
        </w:rPr>
        <w:t>».</w:t>
      </w:r>
    </w:p>
    <w:p w:rsidR="00A12C44" w:rsidRPr="00844DFA" w:rsidRDefault="00A12C44" w:rsidP="00844DFA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sectPr w:rsidR="00A12C44" w:rsidRPr="00844DFA" w:rsidSect="00844DFA">
      <w:pgSz w:w="11906" w:h="16838"/>
      <w:pgMar w:top="567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F5"/>
    <w:rsid w:val="00405695"/>
    <w:rsid w:val="005B0F6E"/>
    <w:rsid w:val="00844DFA"/>
    <w:rsid w:val="00901EFF"/>
    <w:rsid w:val="00944BF5"/>
    <w:rsid w:val="00A12C44"/>
    <w:rsid w:val="00B374E3"/>
    <w:rsid w:val="00C17AAE"/>
    <w:rsid w:val="00F5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BBD6"/>
  <w15:chartTrackingRefBased/>
  <w15:docId w15:val="{545BEF8A-FF5F-4882-8F22-7617AF50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2023-01-13T11:23:00Z</dcterms:created>
  <dcterms:modified xsi:type="dcterms:W3CDTF">2023-01-23T10:56:00Z</dcterms:modified>
</cp:coreProperties>
</file>